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9" w:rsidRDefault="005E5BCC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Муниципальное  казенное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Линевская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коррекционная школа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–и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нтернат» </w:t>
      </w:r>
    </w:p>
    <w:p w:rsidR="00D870C9" w:rsidRDefault="005E5BCC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Искитимский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район Новосибирской области </w:t>
      </w:r>
    </w:p>
    <w:p w:rsidR="00D870C9" w:rsidRDefault="00D870C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870C9" w:rsidRDefault="005E5BCC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>Х</w:t>
      </w:r>
      <w:proofErr w:type="gramStart"/>
      <w:r>
        <w:rPr>
          <w:rFonts w:ascii="Times New Roman CYR" w:eastAsia="Times New Roman CYR" w:hAnsi="Times New Roman CYR" w:cs="Times New Roman CYR"/>
          <w:sz w:val="32"/>
        </w:rPr>
        <w:t>V</w:t>
      </w:r>
      <w:proofErr w:type="gramEnd"/>
      <w:r>
        <w:rPr>
          <w:rFonts w:ascii="Times New Roman CYR" w:eastAsia="Times New Roman CYR" w:hAnsi="Times New Roman CYR" w:cs="Times New Roman CYR"/>
          <w:sz w:val="32"/>
        </w:rPr>
        <w:t xml:space="preserve"> научно-практическая конференция работников образования </w:t>
      </w:r>
      <w:proofErr w:type="spellStart"/>
      <w:r>
        <w:rPr>
          <w:rFonts w:ascii="Times New Roman CYR" w:eastAsia="Times New Roman CYR" w:hAnsi="Times New Roman CYR" w:cs="Times New Roman CYR"/>
          <w:sz w:val="32"/>
        </w:rPr>
        <w:t>Искитимского</w:t>
      </w:r>
      <w:proofErr w:type="spellEnd"/>
      <w:r>
        <w:rPr>
          <w:rFonts w:ascii="Times New Roman CYR" w:eastAsia="Times New Roman CYR" w:hAnsi="Times New Roman CYR" w:cs="Times New Roman CYR"/>
          <w:sz w:val="32"/>
        </w:rPr>
        <w:t xml:space="preserve"> района</w:t>
      </w:r>
    </w:p>
    <w:p w:rsidR="00D870C9" w:rsidRDefault="00D870C9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sz w:val="32"/>
        </w:rPr>
      </w:pPr>
    </w:p>
    <w:p w:rsidR="00D870C9" w:rsidRDefault="00D870C9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D870C9" w:rsidRDefault="00D870C9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D870C9" w:rsidRDefault="00D870C9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D870C9" w:rsidRDefault="00D870C9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D870C9" w:rsidRDefault="005E5BCC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>Стендовый доклад</w:t>
      </w:r>
    </w:p>
    <w:p w:rsidR="00D870C9" w:rsidRDefault="00D870C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870C9" w:rsidRDefault="005E5BC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</w:rPr>
        <w:t>«Развитие зрительно-моторной координации у детей младшего школьного возраста с ОВЗ»</w:t>
      </w:r>
    </w:p>
    <w:p w:rsidR="00D870C9" w:rsidRDefault="00D870C9">
      <w:pPr>
        <w:rPr>
          <w:rFonts w:ascii="Calibri" w:eastAsia="Calibri" w:hAnsi="Calibri" w:cs="Calibri"/>
          <w:sz w:val="28"/>
        </w:rPr>
      </w:pPr>
    </w:p>
    <w:p w:rsidR="00D870C9" w:rsidRDefault="00D870C9">
      <w:pPr>
        <w:rPr>
          <w:rFonts w:ascii="Calibri" w:eastAsia="Calibri" w:hAnsi="Calibri" w:cs="Calibri"/>
          <w:sz w:val="28"/>
        </w:rPr>
      </w:pPr>
    </w:p>
    <w:p w:rsidR="00D870C9" w:rsidRDefault="00D870C9">
      <w:pPr>
        <w:rPr>
          <w:rFonts w:ascii="Calibri" w:eastAsia="Calibri" w:hAnsi="Calibri" w:cs="Calibri"/>
          <w:sz w:val="28"/>
        </w:rPr>
      </w:pPr>
    </w:p>
    <w:p w:rsidR="00D870C9" w:rsidRDefault="00D870C9">
      <w:pPr>
        <w:rPr>
          <w:rFonts w:ascii="Calibri" w:eastAsia="Calibri" w:hAnsi="Calibri" w:cs="Calibri"/>
          <w:sz w:val="28"/>
        </w:rPr>
      </w:pPr>
    </w:p>
    <w:p w:rsidR="00D870C9" w:rsidRDefault="00D870C9">
      <w:pPr>
        <w:rPr>
          <w:rFonts w:ascii="Calibri" w:eastAsia="Calibri" w:hAnsi="Calibri" w:cs="Calibri"/>
          <w:sz w:val="28"/>
        </w:rPr>
      </w:pPr>
    </w:p>
    <w:p w:rsidR="00D870C9" w:rsidRDefault="00D870C9">
      <w:pPr>
        <w:rPr>
          <w:rFonts w:ascii="Calibri" w:eastAsia="Calibri" w:hAnsi="Calibri" w:cs="Calibri"/>
          <w:sz w:val="28"/>
        </w:rPr>
      </w:pPr>
    </w:p>
    <w:p w:rsidR="00D870C9" w:rsidRDefault="005E5BCC">
      <w:pPr>
        <w:spacing w:after="0" w:line="240" w:lineRule="auto"/>
        <w:ind w:left="-851" w:firstLine="284"/>
        <w:jc w:val="right"/>
        <w:rPr>
          <w:rFonts w:ascii="Times New Roman CYR" w:eastAsia="Times New Roman CYR" w:hAnsi="Times New Roman CYR" w:cs="Times New Roman CYR"/>
          <w:b/>
          <w:sz w:val="36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>Подготовила</w:t>
      </w:r>
      <w:r>
        <w:rPr>
          <w:rFonts w:ascii="Times New Roman CYR" w:eastAsia="Times New Roman CYR" w:hAnsi="Times New Roman CYR" w:cs="Times New Roman CYR"/>
          <w:sz w:val="32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  <w:b/>
          <w:sz w:val="36"/>
        </w:rPr>
        <w:t>Садохина</w:t>
      </w:r>
      <w:proofErr w:type="spellEnd"/>
      <w:r>
        <w:rPr>
          <w:rFonts w:ascii="Times New Roman CYR" w:eastAsia="Times New Roman CYR" w:hAnsi="Times New Roman CYR" w:cs="Times New Roman CYR"/>
          <w:b/>
          <w:sz w:val="36"/>
        </w:rPr>
        <w:t xml:space="preserve"> Елена </w:t>
      </w:r>
      <w:proofErr w:type="spellStart"/>
      <w:r>
        <w:rPr>
          <w:rFonts w:ascii="Times New Roman CYR" w:eastAsia="Times New Roman CYR" w:hAnsi="Times New Roman CYR" w:cs="Times New Roman CYR"/>
          <w:b/>
          <w:sz w:val="36"/>
        </w:rPr>
        <w:t>Владимировна</w:t>
      </w:r>
      <w:proofErr w:type="gramStart"/>
      <w:r>
        <w:rPr>
          <w:rFonts w:ascii="Times New Roman CYR" w:eastAsia="Times New Roman CYR" w:hAnsi="Times New Roman CYR" w:cs="Times New Roman CYR"/>
          <w:b/>
          <w:sz w:val="36"/>
        </w:rPr>
        <w:t>,у</w:t>
      </w:r>
      <w:proofErr w:type="gramEnd"/>
      <w:r>
        <w:rPr>
          <w:rFonts w:ascii="Times New Roman CYR" w:eastAsia="Times New Roman CYR" w:hAnsi="Times New Roman CYR" w:cs="Times New Roman CYR"/>
          <w:b/>
          <w:sz w:val="36"/>
        </w:rPr>
        <w:t>читель</w:t>
      </w:r>
      <w:proofErr w:type="spellEnd"/>
    </w:p>
    <w:p w:rsidR="00D870C9" w:rsidRDefault="005E5BCC">
      <w:pPr>
        <w:spacing w:after="0" w:line="240" w:lineRule="auto"/>
        <w:ind w:left="-851" w:firstLine="284"/>
        <w:jc w:val="right"/>
        <w:rPr>
          <w:rFonts w:ascii="Times New Roman CYR" w:eastAsia="Times New Roman CYR" w:hAnsi="Times New Roman CYR" w:cs="Times New Roman CYR"/>
          <w:b/>
          <w:sz w:val="36"/>
        </w:rPr>
      </w:pPr>
      <w:r>
        <w:rPr>
          <w:rFonts w:ascii="Times New Roman CYR" w:eastAsia="Times New Roman CYR" w:hAnsi="Times New Roman CYR" w:cs="Times New Roman CYR"/>
          <w:b/>
          <w:sz w:val="36"/>
        </w:rPr>
        <w:t>первой квалификационной категории</w:t>
      </w:r>
    </w:p>
    <w:p w:rsidR="00D870C9" w:rsidRDefault="00D870C9">
      <w:pPr>
        <w:spacing w:after="0" w:line="240" w:lineRule="auto"/>
        <w:ind w:left="-851" w:firstLine="284"/>
        <w:jc w:val="right"/>
        <w:rPr>
          <w:rFonts w:ascii="Times New Roman CYR" w:eastAsia="Times New Roman CYR" w:hAnsi="Times New Roman CYR" w:cs="Times New Roman CYR"/>
          <w:b/>
          <w:sz w:val="28"/>
        </w:rPr>
      </w:pPr>
    </w:p>
    <w:p w:rsidR="00D870C9" w:rsidRDefault="00D870C9">
      <w:pPr>
        <w:spacing w:after="0" w:line="240" w:lineRule="auto"/>
        <w:ind w:left="-851" w:firstLine="284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D870C9" w:rsidRDefault="00D870C9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70C9" w:rsidRDefault="00D870C9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70C9" w:rsidRDefault="00D870C9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70C9" w:rsidRDefault="00D870C9">
      <w:pPr>
        <w:spacing w:after="0" w:line="240" w:lineRule="auto"/>
        <w:ind w:left="-851" w:firstLine="284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70C9" w:rsidRDefault="005E5B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>2015 год</w:t>
      </w:r>
    </w:p>
    <w:p w:rsidR="00D870C9" w:rsidRDefault="005E5BCC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р.п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инево</w:t>
      </w:r>
    </w:p>
    <w:p w:rsidR="00D870C9" w:rsidRDefault="00D870C9">
      <w:pPr>
        <w:spacing w:after="0" w:line="240" w:lineRule="auto"/>
        <w:rPr>
          <w:rFonts w:ascii="Times New Roman CYR" w:eastAsia="Times New Roman CYR" w:hAnsi="Times New Roman CYR" w:cs="Times New Roman CYR"/>
          <w:sz w:val="32"/>
        </w:rPr>
      </w:pPr>
    </w:p>
    <w:p w:rsidR="0046442D" w:rsidRDefault="00257F56" w:rsidP="0046442D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Я, </w:t>
      </w:r>
      <w:proofErr w:type="spellStart"/>
      <w:r>
        <w:rPr>
          <w:rFonts w:ascii="Times New Roman" w:eastAsia="Times New Roman" w:hAnsi="Times New Roman" w:cs="Times New Roman"/>
          <w:sz w:val="32"/>
        </w:rPr>
        <w:t>Садохина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Елена Владимировна-учитель начальных классов имею первую квалификационную категорию. </w:t>
      </w:r>
      <w:r w:rsidR="005229FC">
        <w:rPr>
          <w:rFonts w:ascii="Times New Roman" w:eastAsia="Times New Roman" w:hAnsi="Times New Roman" w:cs="Times New Roman"/>
          <w:sz w:val="32"/>
        </w:rPr>
        <w:t>В МКОУ «</w:t>
      </w:r>
      <w:proofErr w:type="spellStart"/>
      <w:r w:rsidR="005229FC">
        <w:rPr>
          <w:rFonts w:ascii="Times New Roman" w:eastAsia="Times New Roman" w:hAnsi="Times New Roman" w:cs="Times New Roman"/>
          <w:sz w:val="32"/>
        </w:rPr>
        <w:t>Линевская</w:t>
      </w:r>
      <w:proofErr w:type="spellEnd"/>
      <w:r w:rsidR="005229FC">
        <w:rPr>
          <w:rFonts w:ascii="Times New Roman" w:eastAsia="Times New Roman" w:hAnsi="Times New Roman" w:cs="Times New Roman"/>
          <w:sz w:val="32"/>
        </w:rPr>
        <w:t xml:space="preserve"> специальна</w:t>
      </w:r>
      <w:proofErr w:type="gramStart"/>
      <w:r w:rsidR="005229FC">
        <w:rPr>
          <w:rFonts w:ascii="Times New Roman" w:eastAsia="Times New Roman" w:hAnsi="Times New Roman" w:cs="Times New Roman"/>
          <w:sz w:val="32"/>
        </w:rPr>
        <w:t>я(</w:t>
      </w:r>
      <w:proofErr w:type="gramEnd"/>
      <w:r w:rsidR="005229FC">
        <w:rPr>
          <w:rFonts w:ascii="Times New Roman" w:eastAsia="Times New Roman" w:hAnsi="Times New Roman" w:cs="Times New Roman"/>
          <w:sz w:val="32"/>
        </w:rPr>
        <w:t>коррекционная) школа-интернат» работаю с 2009г.</w:t>
      </w:r>
    </w:p>
    <w:p w:rsidR="0046442D" w:rsidRPr="0046442D" w:rsidRDefault="00257F56" w:rsidP="0046442D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Работая с </w:t>
      </w:r>
      <w:proofErr w:type="gramStart"/>
      <w:r>
        <w:rPr>
          <w:rFonts w:ascii="Times New Roman" w:eastAsia="Times New Roman" w:hAnsi="Times New Roman" w:cs="Times New Roman"/>
          <w:sz w:val="32"/>
        </w:rPr>
        <w:t>детьми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имеющими нарушение интеллекта </w:t>
      </w:r>
      <w:r w:rsidR="0046442D">
        <w:rPr>
          <w:rFonts w:ascii="Times New Roman" w:eastAsia="Times New Roman" w:hAnsi="Times New Roman" w:cs="Times New Roman"/>
          <w:sz w:val="32"/>
        </w:rPr>
        <w:t>столкнулась с трудностями</w:t>
      </w:r>
      <w:r w:rsidR="0046442D" w:rsidRPr="0046442D">
        <w:rPr>
          <w:rFonts w:ascii="Times New Roman" w:hAnsi="Times New Roman" w:cs="Times New Roman"/>
          <w:sz w:val="32"/>
          <w:szCs w:val="32"/>
        </w:rPr>
        <w:t>, что у большинства детей наблюдалось  недоразвитие зрительно - моторной координации и мелкой моторики кисти рук, точности движений, координации движения руки и глаза.</w:t>
      </w:r>
    </w:p>
    <w:p w:rsidR="0046442D" w:rsidRDefault="0046442D" w:rsidP="0046442D">
      <w:pPr>
        <w:rPr>
          <w:rFonts w:ascii="Times New Roman" w:hAnsi="Times New Roman" w:cs="Times New Roman"/>
          <w:sz w:val="32"/>
          <w:szCs w:val="32"/>
        </w:rPr>
      </w:pPr>
      <w:r w:rsidRPr="0046442D">
        <w:rPr>
          <w:rFonts w:ascii="Times New Roman" w:hAnsi="Times New Roman" w:cs="Times New Roman"/>
          <w:sz w:val="32"/>
          <w:szCs w:val="32"/>
        </w:rPr>
        <w:t>Незрелость в развитии моторных функций проявлял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6442D">
        <w:rPr>
          <w:rFonts w:ascii="Times New Roman" w:hAnsi="Times New Roman" w:cs="Times New Roman"/>
          <w:sz w:val="32"/>
          <w:szCs w:val="32"/>
        </w:rPr>
        <w:t>сь  в скованности движений пальцев и кистей рук, в несогласованности движений рук и глаз.</w:t>
      </w:r>
    </w:p>
    <w:p w:rsidR="0046442D" w:rsidRPr="0046442D" w:rsidRDefault="0046442D" w:rsidP="0046442D">
      <w:pPr>
        <w:rPr>
          <w:rFonts w:ascii="Times New Roman" w:hAnsi="Times New Roman" w:cs="Times New Roman"/>
          <w:sz w:val="32"/>
          <w:szCs w:val="32"/>
        </w:rPr>
      </w:pPr>
      <w:r w:rsidRPr="0046442D">
        <w:rPr>
          <w:rFonts w:ascii="Times New Roman" w:hAnsi="Times New Roman" w:cs="Times New Roman"/>
          <w:sz w:val="32"/>
          <w:szCs w:val="32"/>
        </w:rPr>
        <w:t xml:space="preserve"> Отсутствие </w:t>
      </w:r>
      <w:proofErr w:type="spellStart"/>
      <w:r w:rsidRPr="0046442D">
        <w:rPr>
          <w:rFonts w:ascii="Times New Roman" w:hAnsi="Times New Roman" w:cs="Times New Roman"/>
          <w:sz w:val="32"/>
          <w:szCs w:val="32"/>
        </w:rPr>
        <w:t>общемоторной</w:t>
      </w:r>
      <w:proofErr w:type="spellEnd"/>
      <w:r w:rsidRPr="0046442D">
        <w:rPr>
          <w:rFonts w:ascii="Times New Roman" w:hAnsi="Times New Roman" w:cs="Times New Roman"/>
          <w:sz w:val="32"/>
          <w:szCs w:val="32"/>
        </w:rPr>
        <w:t xml:space="preserve">  координации действий,  </w:t>
      </w:r>
      <w:proofErr w:type="gramStart"/>
      <w:r w:rsidRPr="0046442D">
        <w:rPr>
          <w:rFonts w:ascii="Times New Roman" w:hAnsi="Times New Roman" w:cs="Times New Roman"/>
          <w:sz w:val="32"/>
          <w:szCs w:val="32"/>
        </w:rPr>
        <w:t>проявляющаяся</w:t>
      </w:r>
      <w:proofErr w:type="gramEnd"/>
      <w:r w:rsidRPr="0046442D">
        <w:rPr>
          <w:rFonts w:ascii="Times New Roman" w:hAnsi="Times New Roman" w:cs="Times New Roman"/>
          <w:sz w:val="32"/>
          <w:szCs w:val="32"/>
        </w:rPr>
        <w:t xml:space="preserve"> особенно отчётливо в движении мелких мышц рук, служит препятствием в формировании навыка письма. </w:t>
      </w:r>
    </w:p>
    <w:p w:rsidR="0046442D" w:rsidRDefault="005E5BCC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Каковы же причины этих трудностей? Как помочь ученику их преодолеть? Зачем так необходимо развивать зрительно – моторные координации у ребенка младшего школьного возраста? </w:t>
      </w:r>
    </w:p>
    <w:p w:rsidR="0046442D" w:rsidRDefault="0046442D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46442D" w:rsidRDefault="005E5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 xml:space="preserve">Для решения этой проблемы поставила перед собой </w:t>
      </w:r>
      <w:r w:rsidR="0046442D" w:rsidRPr="0046442D">
        <w:rPr>
          <w:rFonts w:ascii="Times New Roman" w:eastAsia="Times New Roman" w:hAnsi="Times New Roman" w:cs="Times New Roman"/>
          <w:b/>
          <w:sz w:val="32"/>
          <w:u w:val="single"/>
        </w:rPr>
        <w:t>Цель:</w:t>
      </w:r>
    </w:p>
    <w:p w:rsidR="0046442D" w:rsidRDefault="004644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66C0B">
        <w:rPr>
          <w:rFonts w:ascii="Times New Roman" w:eastAsia="Times New Roman" w:hAnsi="Times New Roman" w:cs="Times New Roman"/>
          <w:b/>
          <w:sz w:val="32"/>
        </w:rPr>
        <w:t>«</w:t>
      </w:r>
      <w:r w:rsidRPr="0046442D">
        <w:rPr>
          <w:rFonts w:ascii="Times New Roman" w:eastAsia="Times New Roman" w:hAnsi="Times New Roman" w:cs="Times New Roman"/>
          <w:sz w:val="32"/>
          <w:szCs w:val="32"/>
        </w:rPr>
        <w:t>Развитие зрительно-моторной координации у детей младшего школьного возраста с ОВЗ</w:t>
      </w:r>
      <w:r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46442D" w:rsidRPr="0046442D" w:rsidRDefault="004644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D870C9" w:rsidRDefault="004644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46442D">
        <w:rPr>
          <w:rFonts w:ascii="Times New Roman" w:eastAsia="Times New Roman" w:hAnsi="Times New Roman" w:cs="Times New Roman"/>
          <w:sz w:val="32"/>
        </w:rPr>
        <w:t>Для реализации данной цели были определены</w:t>
      </w:r>
      <w:r w:rsidR="005E5BCC">
        <w:rPr>
          <w:rFonts w:ascii="Times New Roman" w:eastAsia="Times New Roman" w:hAnsi="Times New Roman" w:cs="Times New Roman"/>
          <w:b/>
          <w:sz w:val="32"/>
        </w:rPr>
        <w:t>задачи:</w:t>
      </w:r>
    </w:p>
    <w:p w:rsidR="005229FC" w:rsidRDefault="005E5BCC" w:rsidP="005229FC">
      <w:pPr>
        <w:rPr>
          <w:rFonts w:ascii="Times New Roman" w:eastAsiaTheme="minorHAnsi" w:hAnsi="Times New Roman" w:cs="Times New Roman"/>
          <w:sz w:val="32"/>
          <w:szCs w:val="32"/>
        </w:rPr>
      </w:pPr>
      <w:r w:rsidRPr="005229FC">
        <w:rPr>
          <w:rFonts w:ascii="Times New Roman" w:eastAsia="Times New Roman" w:hAnsi="Times New Roman" w:cs="Times New Roman"/>
          <w:sz w:val="32"/>
          <w:szCs w:val="32"/>
        </w:rPr>
        <w:t xml:space="preserve">1.     </w:t>
      </w:r>
      <w:r w:rsidR="005229FC" w:rsidRPr="005229FC">
        <w:rPr>
          <w:rFonts w:ascii="Times New Roman" w:eastAsiaTheme="minorHAnsi" w:hAnsi="Times New Roman" w:cs="Times New Roman"/>
          <w:sz w:val="32"/>
          <w:szCs w:val="32"/>
        </w:rPr>
        <w:t>Создать систему работы по развитию мелкой моторики и зрительно-двигательной координации в начальных классах</w:t>
      </w:r>
      <w:r w:rsidRPr="005229FC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D870C9" w:rsidRPr="005229FC" w:rsidRDefault="005E5BCC" w:rsidP="005229FC">
      <w:pPr>
        <w:rPr>
          <w:rFonts w:ascii="Times New Roman" w:eastAsiaTheme="minorHAnsi" w:hAnsi="Times New Roman" w:cs="Times New Roman"/>
          <w:sz w:val="32"/>
          <w:szCs w:val="32"/>
        </w:rPr>
      </w:pPr>
      <w:r w:rsidRPr="005229FC">
        <w:rPr>
          <w:rFonts w:ascii="Times New Roman" w:eastAsia="Times New Roman" w:hAnsi="Times New Roman" w:cs="Times New Roman"/>
          <w:sz w:val="32"/>
          <w:szCs w:val="32"/>
        </w:rPr>
        <w:t>2. Систематически проводить работу по совершенствованию пальчиковой моторики, выделив для нее оптимальное время;</w:t>
      </w:r>
    </w:p>
    <w:p w:rsidR="00D870C9" w:rsidRDefault="00E91C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5E5BCC" w:rsidRPr="005229F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5229FC" w:rsidRPr="005229FC">
        <w:rPr>
          <w:rFonts w:ascii="Times New Roman" w:hAnsi="Times New Roman" w:cs="Times New Roman"/>
          <w:sz w:val="32"/>
          <w:szCs w:val="32"/>
        </w:rPr>
        <w:t>Определить результативность работы направленной на развитие мелкой моторики и зрительно-двигательной координации.</w:t>
      </w:r>
    </w:p>
    <w:p w:rsidR="005229FC" w:rsidRPr="005229FC" w:rsidRDefault="005229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70C9" w:rsidRDefault="005E5B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Для успешного решения поставленных задач прежде всего была создана развивающая среда в классе</w:t>
      </w:r>
      <w:proofErr w:type="gramStart"/>
      <w:r>
        <w:rPr>
          <w:rFonts w:ascii="Times New Roman" w:eastAsia="Times New Roman" w:hAnsi="Times New Roman" w:cs="Times New Roman"/>
          <w:sz w:val="32"/>
        </w:rPr>
        <w:t>.В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ходе игры, возникающей при инициативе самого ребенка, происходит его приобщение к сложному интеллектуальному труду.  Игровые ситуации на уроке увлекают детей, снимают усталость и напряжение. Поэтому были </w:t>
      </w:r>
      <w:r>
        <w:rPr>
          <w:rFonts w:ascii="Times New Roman" w:eastAsia="Times New Roman" w:hAnsi="Times New Roman" w:cs="Times New Roman"/>
          <w:sz w:val="32"/>
        </w:rPr>
        <w:lastRenderedPageBreak/>
        <w:t>оборудованыцентры и стенды с детьми своими руками   из подручного бросового материала:</w:t>
      </w:r>
    </w:p>
    <w:p w:rsidR="00D870C9" w:rsidRDefault="005E5B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</w:rPr>
        <w:t>сенсорно-моторный  центр</w:t>
      </w:r>
      <w:r>
        <w:rPr>
          <w:rFonts w:ascii="Times New Roman" w:eastAsia="Times New Roman" w:hAnsi="Times New Roman" w:cs="Times New Roman"/>
          <w:sz w:val="32"/>
        </w:rPr>
        <w:t>, в который вошли: сенсорно-моторный столик, дидактический «Клоун Кляпа» (для развития мелкой моторики рук).</w:t>
      </w:r>
    </w:p>
    <w:p w:rsidR="00D870C9" w:rsidRDefault="00D870C9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</w:p>
    <w:p w:rsidR="00D870C9" w:rsidRDefault="005E5B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</w:rPr>
        <w:t>центр «Творчества»,</w:t>
      </w:r>
      <w:r>
        <w:rPr>
          <w:rFonts w:ascii="Times New Roman" w:eastAsia="Times New Roman" w:hAnsi="Times New Roman" w:cs="Times New Roman"/>
          <w:sz w:val="32"/>
        </w:rPr>
        <w:t xml:space="preserve"> где в доступной форме находятся материалы для продуктивной деятельности: пластилин, карандаши, краски; горох, фасоль, пуговицы, бусинки и другое. </w:t>
      </w:r>
      <w:proofErr w:type="gramEnd"/>
    </w:p>
    <w:p w:rsidR="00E91C75" w:rsidRPr="00056CDC" w:rsidRDefault="00E91C75" w:rsidP="00056CDC">
      <w:pPr>
        <w:rPr>
          <w:rFonts w:ascii="Times New Roman" w:eastAsia="Times New Roman" w:hAnsi="Times New Roman" w:cs="Times New Roman"/>
          <w:sz w:val="32"/>
        </w:rPr>
      </w:pPr>
    </w:p>
    <w:p w:rsidR="00D870C9" w:rsidRDefault="005E5B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- центр «Театр»,</w:t>
      </w:r>
      <w:r>
        <w:rPr>
          <w:rFonts w:ascii="Times New Roman" w:eastAsia="Times New Roman" w:hAnsi="Times New Roman" w:cs="Times New Roman"/>
          <w:sz w:val="32"/>
        </w:rPr>
        <w:t xml:space="preserve"> где имеется пальчиковый театр, изготовленный на уроках труда руками детей.</w:t>
      </w:r>
    </w:p>
    <w:p w:rsidR="00D870C9" w:rsidRDefault="00D870C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D870C9" w:rsidRDefault="00D870C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D870C9" w:rsidRDefault="005E5BCC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-Оформлен </w:t>
      </w:r>
      <w:r>
        <w:rPr>
          <w:rFonts w:ascii="Times New Roman" w:eastAsia="Times New Roman" w:hAnsi="Times New Roman" w:cs="Times New Roman"/>
          <w:b/>
          <w:sz w:val="32"/>
        </w:rPr>
        <w:t>стенд «Наши пальчики».</w:t>
      </w:r>
    </w:p>
    <w:p w:rsidR="00D870C9" w:rsidRDefault="005E5BCC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Пальцевые упражнения, моделирующие окружающий предметный мир ребенка, при умелом их включении в контекст различных занятий и режимных моментов могут способствовать развитию у детей элементов их двигательного поведения, обусловленного игровой, бытовой или учебной ситуацией.Я использую </w:t>
      </w:r>
      <w:r w:rsidR="0070706F">
        <w:rPr>
          <w:rFonts w:ascii="Times New Roman" w:eastAsia="Times New Roman" w:hAnsi="Times New Roman" w:cs="Times New Roman"/>
          <w:sz w:val="32"/>
        </w:rPr>
        <w:t>методы и приемы</w:t>
      </w:r>
      <w:r>
        <w:rPr>
          <w:rFonts w:ascii="Times New Roman" w:eastAsia="Times New Roman" w:hAnsi="Times New Roman" w:cs="Times New Roman"/>
          <w:sz w:val="32"/>
        </w:rPr>
        <w:t xml:space="preserve"> развития зрительно-моторных функций</w:t>
      </w:r>
      <w:r w:rsidR="0070706F"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</w:rPr>
        <w:t>пальчиковы</w:t>
      </w:r>
      <w:r w:rsidR="0070706F">
        <w:rPr>
          <w:rFonts w:ascii="Times New Roman" w:eastAsia="Times New Roman" w:hAnsi="Times New Roman" w:cs="Times New Roman"/>
          <w:sz w:val="32"/>
        </w:rPr>
        <w:t>е</w:t>
      </w:r>
      <w:r>
        <w:rPr>
          <w:rFonts w:ascii="Times New Roman" w:eastAsia="Times New Roman" w:hAnsi="Times New Roman" w:cs="Times New Roman"/>
          <w:sz w:val="32"/>
        </w:rPr>
        <w:t xml:space="preserve"> игр</w:t>
      </w:r>
      <w:r w:rsidR="0070706F">
        <w:rPr>
          <w:rFonts w:ascii="Times New Roman" w:eastAsia="Times New Roman" w:hAnsi="Times New Roman" w:cs="Times New Roman"/>
          <w:sz w:val="32"/>
        </w:rPr>
        <w:t>ы</w:t>
      </w:r>
      <w:r>
        <w:rPr>
          <w:rFonts w:ascii="Times New Roman" w:eastAsia="Times New Roman" w:hAnsi="Times New Roman" w:cs="Times New Roman"/>
          <w:sz w:val="32"/>
        </w:rPr>
        <w:t>, движения с мелкими предметами, специальные упражнения для развития сенсорно-моторной координации.</w:t>
      </w:r>
    </w:p>
    <w:p w:rsidR="00D870C9" w:rsidRDefault="00D870C9">
      <w:pPr>
        <w:rPr>
          <w:rFonts w:ascii="Times New Roman" w:eastAsia="Times New Roman" w:hAnsi="Times New Roman" w:cs="Times New Roman"/>
          <w:i/>
          <w:sz w:val="32"/>
        </w:rPr>
      </w:pPr>
    </w:p>
    <w:p w:rsidR="0070706F" w:rsidRDefault="005E5BCC">
      <w:pPr>
        <w:spacing w:after="0"/>
        <w:ind w:firstLine="425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комплексе мер по коррекции моторной сферы детей с ОНР особое значение должно придаваться работе по развитию моторики кистей и пальцев рук, ручной ловкости. Тренировка тонких движений пальцев рук не только окажет стимулирующее влияние на общее развитие ребенка, но будет также способствовать преодолению и профилактике нарушений речи у детей.</w:t>
      </w:r>
      <w:r w:rsidR="0070706F">
        <w:rPr>
          <w:rFonts w:ascii="Times New Roman" w:eastAsia="Times New Roman" w:hAnsi="Times New Roman" w:cs="Times New Roman"/>
          <w:sz w:val="32"/>
        </w:rPr>
        <w:t xml:space="preserve"> Так, как у детей с нарушением интеллекта наблюдается 100% общее недоразвитие речи.</w:t>
      </w:r>
    </w:p>
    <w:p w:rsidR="00D870C9" w:rsidRDefault="005E5BCC">
      <w:pPr>
        <w:spacing w:after="0"/>
        <w:ind w:firstLine="425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Руководствуясь утверждением В.А.Сухомлинского, что «…ум ребенка находится на кончиках пальцев», подобрала пальчиковые игры с изображением  цифр и букв, сопровождаемые стихотворным текстом, способствующие развитию мелкой моторики, речи ребенка, воображению, снижению физической усталости. </w:t>
      </w:r>
    </w:p>
    <w:p w:rsidR="00D870C9" w:rsidRDefault="005E5B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В младшем школьном возрасте продолжается интенсивный процесс развития двигательных функций ребенка.</w:t>
      </w:r>
    </w:p>
    <w:p w:rsidR="00D870C9" w:rsidRDefault="005E5B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Наиболее важный прирост по многим показателям моторного и сенсомоторного развития (мышечной выносливости, пространственной ориентации движений, зрительно-моторной координации) отмечается именно в возрасте 7–11 лет. </w:t>
      </w:r>
    </w:p>
    <w:p w:rsidR="00D870C9" w:rsidRDefault="005E5BCC" w:rsidP="00056CD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Дети нуждаются в разнообразии работы. Они скучают, им быстро надоедает один и тот же речевой материал, снижается внимание, если их долго держать на одном </w:t>
      </w:r>
      <w:r w:rsidR="006D5276">
        <w:rPr>
          <w:rFonts w:ascii="Times New Roman" w:eastAsia="Times New Roman" w:hAnsi="Times New Roman" w:cs="Times New Roman"/>
          <w:sz w:val="32"/>
        </w:rPr>
        <w:t>виде деятельности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  <w:r w:rsidR="006D5276">
        <w:rPr>
          <w:rFonts w:ascii="Times New Roman" w:eastAsia="Times New Roman" w:hAnsi="Times New Roman" w:cs="Times New Roman"/>
          <w:sz w:val="32"/>
        </w:rPr>
        <w:t xml:space="preserve">Для этого я использую разнообразные игры и игровые упражнения. </w:t>
      </w:r>
    </w:p>
    <w:p w:rsidR="00056CDC" w:rsidRDefault="00056CDC" w:rsidP="00056CD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</w:rPr>
      </w:pPr>
    </w:p>
    <w:p w:rsidR="00D870C9" w:rsidRDefault="005E5B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В продуктивной деятельности, а именно на занятиях (конструирование, аппликация, лепка), подбирала игры направленные на развитие сенсорного восприятия, мелкой моторики, воображения, речи: мозаики, пирамидки, наборы колец разной величины для нанизывания их на стержень, разной величины вкладыши, игрушки с открывающимися деталями, логические домики, шнуровка, застегивание пуговиц, кнопок, игры с карандашами, грецкими орехами и крупой, пальчиковый бассейн.</w:t>
      </w:r>
      <w:proofErr w:type="gramEnd"/>
    </w:p>
    <w:p w:rsidR="0070706F" w:rsidRDefault="005E5B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Совершенствовать координацию движений помогают специальные игры и упражнения с песком и камушками: перекладывание, отбор, раскладывание по цвету, форме, размеру и др. </w:t>
      </w:r>
    </w:p>
    <w:p w:rsidR="0070706F" w:rsidRDefault="007070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70706F" w:rsidRDefault="007070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D870C9" w:rsidRDefault="005E5B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занятиях изобразительного искусства я использ</w:t>
      </w:r>
      <w:r w:rsidR="0070706F">
        <w:rPr>
          <w:rFonts w:ascii="Times New Roman" w:eastAsia="Times New Roman" w:hAnsi="Times New Roman" w:cs="Times New Roman"/>
          <w:sz w:val="32"/>
        </w:rPr>
        <w:t>ую</w:t>
      </w:r>
      <w:r>
        <w:rPr>
          <w:rFonts w:ascii="Times New Roman" w:eastAsia="Times New Roman" w:hAnsi="Times New Roman" w:cs="Times New Roman"/>
          <w:sz w:val="32"/>
        </w:rPr>
        <w:t xml:space="preserve"> не традиционные техники: </w:t>
      </w:r>
      <w:proofErr w:type="spellStart"/>
      <w:r>
        <w:rPr>
          <w:rFonts w:ascii="Times New Roman" w:eastAsia="Times New Roman" w:hAnsi="Times New Roman" w:cs="Times New Roman"/>
          <w:sz w:val="32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32"/>
        </w:rPr>
        <w:t>; метод волшебного рисунка; разрисовка маленьких камешков. Данные техники очень заинтересовывали детей, т. к. они необычны и доступны сознанию каждого ребенка.</w:t>
      </w:r>
    </w:p>
    <w:p w:rsidR="00D870C9" w:rsidRDefault="005E5BCC" w:rsidP="007070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Упражнения по развитию и коррекции мелкой моторики руки систематически применя</w:t>
      </w:r>
      <w:r w:rsidR="0070706F">
        <w:rPr>
          <w:rFonts w:ascii="Times New Roman" w:eastAsia="Times New Roman" w:hAnsi="Times New Roman" w:cs="Times New Roman"/>
          <w:sz w:val="32"/>
        </w:rPr>
        <w:t>ю</w:t>
      </w:r>
      <w:r>
        <w:rPr>
          <w:rFonts w:ascii="Times New Roman" w:eastAsia="Times New Roman" w:hAnsi="Times New Roman" w:cs="Times New Roman"/>
          <w:sz w:val="32"/>
        </w:rPr>
        <w:t xml:space="preserve"> на каждом уроке и на разных его этапах, ежедневно уделяя им по 5-10 минут. Их можно выполнять, как стоя </w:t>
      </w:r>
      <w:r>
        <w:rPr>
          <w:rFonts w:ascii="Times New Roman" w:eastAsia="Times New Roman" w:hAnsi="Times New Roman" w:cs="Times New Roman"/>
          <w:sz w:val="32"/>
        </w:rPr>
        <w:lastRenderedPageBreak/>
        <w:t xml:space="preserve">за партой, так и сидя, можно сопровождать словами, стихами или просто проводить без речевого сопровождения. </w:t>
      </w:r>
    </w:p>
    <w:p w:rsidR="0070706F" w:rsidRDefault="0070706F" w:rsidP="0070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70C9" w:rsidRDefault="007070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 своей работе использую </w:t>
      </w:r>
      <w:proofErr w:type="spellStart"/>
      <w:r>
        <w:rPr>
          <w:rFonts w:ascii="Times New Roman" w:eastAsia="Times New Roman" w:hAnsi="Times New Roman" w:cs="Times New Roman"/>
          <w:sz w:val="32"/>
        </w:rPr>
        <w:t>разно</w:t>
      </w:r>
      <w:r w:rsidR="005E5BCC">
        <w:rPr>
          <w:rFonts w:ascii="Times New Roman" w:eastAsia="Times New Roman" w:hAnsi="Times New Roman" w:cs="Times New Roman"/>
          <w:sz w:val="32"/>
        </w:rPr>
        <w:t>уровневые</w:t>
      </w:r>
      <w:proofErr w:type="spellEnd"/>
      <w:r w:rsidR="005E5BCC">
        <w:rPr>
          <w:rFonts w:ascii="Times New Roman" w:eastAsia="Times New Roman" w:hAnsi="Times New Roman" w:cs="Times New Roman"/>
          <w:sz w:val="32"/>
        </w:rPr>
        <w:t xml:space="preserve"> задания. Применяю индивидуальный и дифференцированный подход при работе с сильными и слабыми учениками. Использую ИКТ.</w:t>
      </w:r>
    </w:p>
    <w:p w:rsidR="00373318" w:rsidRPr="00056CDC" w:rsidRDefault="005E5BCC" w:rsidP="000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bookmarkStart w:id="0" w:name="_GoBack"/>
      <w:bookmarkEnd w:id="0"/>
    </w:p>
    <w:p w:rsidR="00373318" w:rsidRDefault="00373318" w:rsidP="003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На протяжении трех лет наблюдается положительная динамика </w:t>
      </w: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70706F">
        <w:rPr>
          <w:rFonts w:ascii="Times New Roman" w:eastAsia="Times New Roman" w:hAnsi="Times New Roman" w:cs="Times New Roman"/>
          <w:sz w:val="32"/>
          <w:szCs w:val="32"/>
        </w:rPr>
        <w:t>азвити</w:t>
      </w:r>
      <w:r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70706F">
        <w:rPr>
          <w:rFonts w:ascii="Times New Roman" w:eastAsia="Times New Roman" w:hAnsi="Times New Roman" w:cs="Times New Roman"/>
          <w:sz w:val="32"/>
          <w:szCs w:val="32"/>
        </w:rPr>
        <w:t xml:space="preserve"> зрительно-моторной координации у детей младшего школьного возраста с ОВЗ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73318" w:rsidRPr="00373318" w:rsidRDefault="00373318" w:rsidP="003733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3318">
        <w:rPr>
          <w:rFonts w:ascii="Times New Roman" w:eastAsia="Times New Roman" w:hAnsi="Times New Roman" w:cs="Times New Roman"/>
          <w:b/>
          <w:sz w:val="32"/>
          <w:szCs w:val="32"/>
        </w:rPr>
        <w:t>Результативность работы направленной на развитие мелкой моторики и зрительно-двигательной координации</w:t>
      </w:r>
    </w:p>
    <w:p w:rsidR="00373318" w:rsidRPr="00373318" w:rsidRDefault="00373318" w:rsidP="003733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3318">
        <w:rPr>
          <w:rFonts w:ascii="Times New Roman" w:eastAsia="Times New Roman" w:hAnsi="Times New Roman" w:cs="Times New Roman"/>
          <w:sz w:val="32"/>
          <w:szCs w:val="32"/>
        </w:rPr>
        <w:t>(период Октябрь 2011г-октябрь 2014г)</w:t>
      </w:r>
    </w:p>
    <w:tbl>
      <w:tblPr>
        <w:tblStyle w:val="a4"/>
        <w:tblW w:w="0" w:type="auto"/>
        <w:tblInd w:w="-96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17"/>
        <w:gridCol w:w="851"/>
        <w:gridCol w:w="850"/>
        <w:gridCol w:w="867"/>
        <w:gridCol w:w="871"/>
        <w:gridCol w:w="814"/>
        <w:gridCol w:w="992"/>
        <w:gridCol w:w="850"/>
        <w:gridCol w:w="993"/>
        <w:gridCol w:w="850"/>
      </w:tblGrid>
      <w:tr w:rsidR="00373318" w:rsidRPr="00373318" w:rsidTr="00200794">
        <w:trPr>
          <w:cantSplit/>
          <w:trHeight w:val="1789"/>
        </w:trPr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8" w:type="dxa"/>
            <w:gridSpan w:val="2"/>
            <w:textDirection w:val="btLr"/>
          </w:tcPr>
          <w:p w:rsidR="00373318" w:rsidRPr="00373318" w:rsidRDefault="00373318" w:rsidP="00200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Точность движений</w:t>
            </w:r>
          </w:p>
        </w:tc>
        <w:tc>
          <w:tcPr>
            <w:tcW w:w="1717" w:type="dxa"/>
            <w:gridSpan w:val="2"/>
            <w:textDirection w:val="btLr"/>
          </w:tcPr>
          <w:p w:rsidR="00373318" w:rsidRPr="00373318" w:rsidRDefault="00373318" w:rsidP="00200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Манипуляции с мелкими предметами</w:t>
            </w:r>
          </w:p>
        </w:tc>
        <w:tc>
          <w:tcPr>
            <w:tcW w:w="1685" w:type="dxa"/>
            <w:gridSpan w:val="2"/>
            <w:textDirection w:val="btLr"/>
          </w:tcPr>
          <w:p w:rsidR="00373318" w:rsidRPr="00373318" w:rsidRDefault="00373318" w:rsidP="00200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Работа с ножницами</w:t>
            </w:r>
          </w:p>
        </w:tc>
        <w:tc>
          <w:tcPr>
            <w:tcW w:w="1842" w:type="dxa"/>
            <w:gridSpan w:val="2"/>
            <w:textDirection w:val="btLr"/>
          </w:tcPr>
          <w:p w:rsidR="00373318" w:rsidRPr="00373318" w:rsidRDefault="00373318" w:rsidP="00200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1843" w:type="dxa"/>
            <w:gridSpan w:val="2"/>
            <w:textDirection w:val="btLr"/>
          </w:tcPr>
          <w:p w:rsidR="00373318" w:rsidRPr="00373318" w:rsidRDefault="00373318" w:rsidP="00200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Координация частей тела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18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18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18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18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18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18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18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18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18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18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Ш.Ю.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3318" w:rsidRPr="00373318" w:rsidTr="00200794"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0,27б</w:t>
            </w:r>
          </w:p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85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0,61б</w:t>
            </w:r>
          </w:p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0,30б</w:t>
            </w:r>
          </w:p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867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0,61б</w:t>
            </w:r>
          </w:p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871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0,25б</w:t>
            </w:r>
          </w:p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14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0,64б</w:t>
            </w:r>
          </w:p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992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0,30б</w:t>
            </w:r>
          </w:p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0,61б</w:t>
            </w:r>
          </w:p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993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0,30б</w:t>
            </w:r>
          </w:p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sz w:val="24"/>
                <w:szCs w:val="24"/>
              </w:rPr>
              <w:t>0,64б</w:t>
            </w:r>
          </w:p>
          <w:p w:rsidR="00373318" w:rsidRPr="00373318" w:rsidRDefault="00373318" w:rsidP="0020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18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</w:tbl>
    <w:p w:rsidR="00373318" w:rsidRPr="00373318" w:rsidRDefault="00373318" w:rsidP="0037331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318">
        <w:rPr>
          <w:rFonts w:ascii="Times New Roman" w:eastAsia="Calibri" w:hAnsi="Times New Roman" w:cs="Times New Roman"/>
          <w:sz w:val="24"/>
          <w:szCs w:val="24"/>
          <w:lang w:eastAsia="en-US"/>
        </w:rPr>
        <w:t>Низкий- 0б</w:t>
      </w:r>
    </w:p>
    <w:p w:rsidR="00373318" w:rsidRPr="00373318" w:rsidRDefault="00373318" w:rsidP="0037331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318">
        <w:rPr>
          <w:rFonts w:ascii="Times New Roman" w:eastAsia="Calibri" w:hAnsi="Times New Roman" w:cs="Times New Roman"/>
          <w:sz w:val="24"/>
          <w:szCs w:val="24"/>
          <w:lang w:eastAsia="en-US"/>
        </w:rPr>
        <w:t>Ниже среднего-0,25б</w:t>
      </w:r>
    </w:p>
    <w:p w:rsidR="00373318" w:rsidRPr="00373318" w:rsidRDefault="00373318" w:rsidP="0037331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318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Средний- 0,5б</w:t>
      </w:r>
    </w:p>
    <w:p w:rsidR="00373318" w:rsidRPr="00373318" w:rsidRDefault="00373318" w:rsidP="0037331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318">
        <w:rPr>
          <w:rFonts w:ascii="Times New Roman" w:eastAsia="Calibri" w:hAnsi="Times New Roman" w:cs="Times New Roman"/>
          <w:sz w:val="24"/>
          <w:szCs w:val="24"/>
          <w:lang w:eastAsia="en-US"/>
        </w:rPr>
        <w:t>Выше среднего-0,75б</w:t>
      </w:r>
    </w:p>
    <w:p w:rsidR="00373318" w:rsidRPr="00373318" w:rsidRDefault="00373318" w:rsidP="0037331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318">
        <w:rPr>
          <w:rFonts w:ascii="Times New Roman" w:eastAsia="Calibri" w:hAnsi="Times New Roman" w:cs="Times New Roman"/>
          <w:sz w:val="24"/>
          <w:szCs w:val="24"/>
          <w:lang w:eastAsia="en-US"/>
        </w:rPr>
        <w:t>Высокий-1б</w:t>
      </w:r>
    </w:p>
    <w:p w:rsidR="00373318" w:rsidRPr="00373318" w:rsidRDefault="00373318" w:rsidP="003733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3318" w:rsidRDefault="00373318" w:rsidP="003733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318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706F" w:rsidRPr="00373318" w:rsidRDefault="0070706F" w:rsidP="001E349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4E6">
        <w:rPr>
          <w:rFonts w:ascii="Times New Roman" w:hAnsi="Times New Roman" w:cs="Times New Roman"/>
          <w:sz w:val="32"/>
          <w:szCs w:val="32"/>
        </w:rPr>
        <w:t>В заключение хотелось бы отметить, развитие зрительно-моторной координации у детей с ограниченными возможностями здоровья, коррекция имеющихся у них двигательных нарушений позволяет детям:</w:t>
      </w:r>
    </w:p>
    <w:p w:rsidR="0070706F" w:rsidRDefault="000264E6" w:rsidP="000264E6">
      <w:pPr>
        <w:pStyle w:val="a3"/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0264E6">
        <w:rPr>
          <w:rFonts w:ascii="Times New Roman" w:hAnsi="Times New Roman" w:cs="Times New Roman"/>
          <w:sz w:val="32"/>
          <w:szCs w:val="32"/>
        </w:rPr>
        <w:t>Овладеть навыками письма, рисования, связной речью,  ручного труда. Что поможет избежать многих проблем школьного обучения;</w:t>
      </w:r>
    </w:p>
    <w:p w:rsidR="000264E6" w:rsidRPr="000264E6" w:rsidRDefault="000264E6" w:rsidP="000264E6">
      <w:pPr>
        <w:pStyle w:val="a3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</w:p>
    <w:p w:rsidR="000264E6" w:rsidRDefault="000264E6" w:rsidP="000264E6">
      <w:pPr>
        <w:pStyle w:val="a3"/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0264E6">
        <w:rPr>
          <w:rFonts w:ascii="Times New Roman" w:hAnsi="Times New Roman" w:cs="Times New Roman"/>
          <w:sz w:val="32"/>
          <w:szCs w:val="32"/>
        </w:rPr>
        <w:t>Лучше адаптироваться в практической жизни;</w:t>
      </w:r>
    </w:p>
    <w:p w:rsidR="000264E6" w:rsidRPr="000264E6" w:rsidRDefault="000264E6" w:rsidP="000264E6">
      <w:pPr>
        <w:pStyle w:val="a3"/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</w:p>
    <w:p w:rsidR="000264E6" w:rsidRPr="000264E6" w:rsidRDefault="000264E6" w:rsidP="000264E6">
      <w:pPr>
        <w:pStyle w:val="a3"/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32"/>
          <w:szCs w:val="32"/>
        </w:rPr>
      </w:pPr>
      <w:r w:rsidRPr="000264E6">
        <w:rPr>
          <w:rFonts w:ascii="Times New Roman" w:hAnsi="Times New Roman" w:cs="Times New Roman"/>
          <w:sz w:val="32"/>
          <w:szCs w:val="32"/>
        </w:rPr>
        <w:t>Научиться понимать многие явления окружающего мира.</w:t>
      </w:r>
    </w:p>
    <w:p w:rsidR="000264E6" w:rsidRDefault="000264E6" w:rsidP="0070706F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</w:p>
    <w:sectPr w:rsidR="000264E6" w:rsidSect="00EC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50F"/>
    <w:multiLevelType w:val="hybridMultilevel"/>
    <w:tmpl w:val="1ADCD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0C9"/>
    <w:rsid w:val="000264E6"/>
    <w:rsid w:val="00056CDC"/>
    <w:rsid w:val="001E349E"/>
    <w:rsid w:val="00240451"/>
    <w:rsid w:val="00257F56"/>
    <w:rsid w:val="00366C0B"/>
    <w:rsid w:val="00373318"/>
    <w:rsid w:val="0046442D"/>
    <w:rsid w:val="005229FC"/>
    <w:rsid w:val="005E5BCC"/>
    <w:rsid w:val="006D5276"/>
    <w:rsid w:val="0070706F"/>
    <w:rsid w:val="00D870C9"/>
    <w:rsid w:val="00E91C75"/>
    <w:rsid w:val="00EC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E6"/>
    <w:pPr>
      <w:ind w:left="720"/>
      <w:contextualSpacing/>
    </w:pPr>
  </w:style>
  <w:style w:type="table" w:styleId="a4">
    <w:name w:val="Table Grid"/>
    <w:basedOn w:val="a1"/>
    <w:uiPriority w:val="59"/>
    <w:rsid w:val="0037331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Точность движений</c:v>
                </c:pt>
                <c:pt idx="1">
                  <c:v>Манипуляции с мелкими предметами</c:v>
                </c:pt>
                <c:pt idx="2">
                  <c:v>Работа с ножницами</c:v>
                </c:pt>
                <c:pt idx="3">
                  <c:v>Ориентация в пространстве</c:v>
                </c:pt>
                <c:pt idx="4">
                  <c:v>Координация частей тела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0.27</c:v>
                </c:pt>
                <c:pt idx="1">
                  <c:v>0.30000000000000004</c:v>
                </c:pt>
                <c:pt idx="2">
                  <c:v>0.25</c:v>
                </c:pt>
                <c:pt idx="3">
                  <c:v>0.30000000000000004</c:v>
                </c:pt>
                <c:pt idx="4">
                  <c:v>0.30000000000000004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Точность движений</c:v>
                </c:pt>
                <c:pt idx="1">
                  <c:v>Манипуляции с мелкими предметами</c:v>
                </c:pt>
                <c:pt idx="2">
                  <c:v>Работа с ножницами</c:v>
                </c:pt>
                <c:pt idx="3">
                  <c:v>Ориентация в пространстве</c:v>
                </c:pt>
                <c:pt idx="4">
                  <c:v>Координация частей тела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0.6100000000000001</c:v>
                </c:pt>
                <c:pt idx="1">
                  <c:v>0.6100000000000001</c:v>
                </c:pt>
                <c:pt idx="2">
                  <c:v>0.64000000000000012</c:v>
                </c:pt>
                <c:pt idx="3">
                  <c:v>0.6100000000000001</c:v>
                </c:pt>
                <c:pt idx="4">
                  <c:v>0.64000000000000012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74560"/>
        <c:axId val="71476352"/>
      </c:barChart>
      <c:catAx>
        <c:axId val="7147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71476352"/>
        <c:crosses val="autoZero"/>
        <c:auto val="1"/>
        <c:lblAlgn val="ctr"/>
        <c:lblOffset val="100"/>
        <c:noMultiLvlLbl val="0"/>
      </c:catAx>
      <c:valAx>
        <c:axId val="71476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47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</cp:lastModifiedBy>
  <cp:revision>11</cp:revision>
  <dcterms:created xsi:type="dcterms:W3CDTF">2015-01-15T07:54:00Z</dcterms:created>
  <dcterms:modified xsi:type="dcterms:W3CDTF">2015-03-02T05:42:00Z</dcterms:modified>
</cp:coreProperties>
</file>